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C59F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1.首页左侧菜单找到资产维修----维</w:t>
      </w:r>
      <w:bookmarkStart w:id="0" w:name="_GoBack"/>
      <w:bookmarkEnd w:id="0"/>
      <w:r>
        <w:rPr>
          <w:rFonts w:hint="eastAsia"/>
          <w:lang w:val="en-US" w:eastAsia="zh-CN"/>
        </w:rPr>
        <w:t>修管理----维修申请登记进入维修页面</w:t>
      </w:r>
    </w:p>
    <w:p w14:paraId="4E0AA953">
      <w:r>
        <w:drawing>
          <wp:inline distT="0" distB="0" distL="114300" distR="114300">
            <wp:extent cx="5262245" cy="3505200"/>
            <wp:effectExtent l="0" t="0" r="1079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F0B2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2.通过左侧更多条件筛选数据,或者上方通过资产编号筛选资产</w:t>
      </w:r>
    </w:p>
    <w:p w14:paraId="69C80B1D">
      <w:r>
        <w:drawing>
          <wp:inline distT="0" distB="0" distL="114300" distR="114300">
            <wp:extent cx="5274310" cy="3444240"/>
            <wp:effectExtent l="0" t="0" r="139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FF2E"/>
    <w:p w14:paraId="0EF33A2D"/>
    <w:p w14:paraId="6CFFB99F"/>
    <w:p w14:paraId="1A77BE0B"/>
    <w:p w14:paraId="4E929A6A"/>
    <w:p w14:paraId="4EAF2F36"/>
    <w:p w14:paraId="5951DE90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勾选需要维修的资产,点击保修</w:t>
      </w:r>
    </w:p>
    <w:p w14:paraId="491A3634">
      <w:pPr>
        <w:numPr>
          <w:ilvl w:val="0"/>
          <w:numId w:val="0"/>
        </w:numPr>
      </w:pPr>
      <w:r>
        <w:drawing>
          <wp:inline distT="0" distB="0" distL="114300" distR="114300">
            <wp:extent cx="5266055" cy="2710180"/>
            <wp:effectExtent l="0" t="0" r="698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1959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填写必填项以后提交</w:t>
      </w:r>
    </w:p>
    <w:p w14:paraId="209A0CF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2406015"/>
            <wp:effectExtent l="0" t="0" r="952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5A81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5.填写完毕以后提交申请维修单即进入审核流程</w:t>
      </w:r>
    </w:p>
    <w:p w14:paraId="62DBEE0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1610" cy="2515235"/>
            <wp:effectExtent l="0" t="0" r="1143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6F14">
      <w:pPr>
        <w:numPr>
          <w:ilvl w:val="0"/>
          <w:numId w:val="0"/>
        </w:numPr>
        <w:ind w:leftChars="0"/>
      </w:pPr>
    </w:p>
    <w:p w14:paraId="7C67C63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6.填写维修验收单</w:t>
      </w:r>
    </w:p>
    <w:p w14:paraId="64BCA81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040" cy="2957195"/>
            <wp:effectExtent l="0" t="0" r="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B20A"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填写完维修验收单以后点提交</w:t>
      </w:r>
    </w:p>
    <w:p w14:paraId="5CDB293D">
      <w:pPr>
        <w:numPr>
          <w:ilvl w:val="0"/>
          <w:numId w:val="0"/>
        </w:numPr>
      </w:pPr>
      <w:r>
        <w:drawing>
          <wp:inline distT="0" distB="0" distL="114300" distR="114300">
            <wp:extent cx="5260340" cy="2298700"/>
            <wp:effectExtent l="0" t="0" r="1270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F0F5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9.等待审核结束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1A96BC"/>
    <w:multiLevelType w:val="singleLevel"/>
    <w:tmpl w:val="A11A96B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3FA38AE"/>
    <w:multiLevelType w:val="singleLevel"/>
    <w:tmpl w:val="43FA38A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561E1E"/>
    <w:rsid w:val="6387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</Words>
  <Characters>142</Characters>
  <Lines>0</Lines>
  <Paragraphs>0</Paragraphs>
  <TotalTime>249</TotalTime>
  <ScaleCrop>false</ScaleCrop>
  <LinksUpToDate>false</LinksUpToDate>
  <CharactersWithSpaces>142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2025-12-10T03:07:00Z</dcterms:created>
  <dc:creator>Administrator</dc:creator>
  <cp:lastModifiedBy>建飞</cp:lastModifiedBy>
  <dcterms:modified xsi:type="dcterms:W3CDTF">2025-12-11T01:40:31Z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eyJoZGlkIjoiZjFmZWIzNDg2MmIzZjExOTIzMmViNTBmYTMwYTk0ZWYiLCJ1c2VySWQiOiI1ODEyMzk4NzQifQ==</vt:lpwstr>
  </property>
  <property fmtid="{D5CDD505-2E9C-101B-9397-08002B2CF9AE}" pid="4" name="ICV">
    <vt:lpwstr>AD4231538A04415F8E027A4EC55EA79D_13</vt:lpwstr>
  </property>
</Properties>
</file>