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29B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center"/>
        <w:rPr>
          <w:rFonts w:ascii="宋体" w:hAnsi="宋体" w:eastAsia="宋体" w:cs="宋体"/>
          <w:color w:val="000000"/>
          <w:kern w:val="0"/>
          <w:sz w:val="16"/>
          <w:szCs w:val="16"/>
          <w:lang w:val="en-US" w:eastAsia="zh-CN" w:bidi="ar"/>
        </w:rPr>
      </w:pPr>
      <w:bookmarkStart w:id="0" w:name="_Toc18273"/>
      <w:bookmarkStart w:id="1" w:name="_Toc30183"/>
      <w:bookmarkStart w:id="2" w:name="_Toc19847"/>
      <w:bookmarkStart w:id="3" w:name="_Toc16198"/>
      <w:bookmarkStart w:id="4" w:name="_Toc9836"/>
      <w:r>
        <w:rPr>
          <w:color w:val="000000"/>
          <w:sz w:val="48"/>
          <w:szCs w:val="48"/>
        </w:rPr>
        <w:t>全面预算操作手册</w:t>
      </w:r>
      <w:bookmarkEnd w:id="0"/>
      <w:bookmarkEnd w:id="1"/>
      <w:bookmarkEnd w:id="2"/>
      <w:bookmarkEnd w:id="3"/>
      <w:bookmarkEnd w:id="4"/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787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sdtEndPr>
      <w:sdtContent>
        <w:p w14:paraId="71B0B261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288" w:lineRule="atLeast"/>
            <w:ind w:left="0" w:right="0"/>
            <w:jc w:val="left"/>
            <w:rPr>
              <w:rFonts w:ascii="宋体" w:hAnsi="宋体" w:eastAsia="宋体" w:cs="宋体"/>
              <w:color w:val="000000"/>
              <w:kern w:val="0"/>
              <w:sz w:val="21"/>
              <w:szCs w:val="19"/>
              <w:lang w:val="en-US" w:eastAsia="zh-CN" w:bidi="ar"/>
            </w:rPr>
          </w:pPr>
          <w:bookmarkStart w:id="32" w:name="_GoBack"/>
          <w:bookmarkEnd w:id="32"/>
          <w:r>
            <w:rPr>
              <w:rFonts w:ascii="宋体" w:hAnsi="宋体" w:eastAsia="宋体"/>
              <w:sz w:val="21"/>
            </w:rPr>
            <w:t>目录</w:t>
          </w:r>
          <w:r>
            <w:rPr>
              <w:rFonts w:ascii="宋体" w:hAnsi="宋体" w:eastAsia="宋体" w:cs="宋体"/>
              <w:color w:val="000000"/>
              <w:kern w:val="0"/>
              <w:sz w:val="21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color w:val="000000"/>
              <w:kern w:val="0"/>
              <w:sz w:val="21"/>
              <w:szCs w:val="19"/>
              <w:lang w:val="en-US" w:eastAsia="zh-CN" w:bidi="ar"/>
            </w:rPr>
            <w:instrText xml:space="preserve">TOC \o "1-3" \h \u </w:instrText>
          </w:r>
          <w:r>
            <w:rPr>
              <w:rFonts w:ascii="宋体" w:hAnsi="宋体" w:eastAsia="宋体" w:cs="宋体"/>
              <w:color w:val="000000"/>
              <w:kern w:val="0"/>
              <w:sz w:val="21"/>
              <w:szCs w:val="19"/>
              <w:lang w:val="en-US" w:eastAsia="zh-CN" w:bidi="ar"/>
            </w:rPr>
            <w:fldChar w:fldCharType="separate"/>
          </w:r>
        </w:p>
        <w:p w14:paraId="2795C4C9">
          <w:pPr>
            <w:pStyle w:val="8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_Toc9836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szCs w:val="48"/>
            </w:rPr>
            <w:t>全面预算操作手册</w:t>
          </w:r>
          <w:r>
            <w:tab/>
          </w:r>
          <w:r>
            <w:fldChar w:fldCharType="begin"/>
          </w:r>
          <w:r>
            <w:instrText xml:space="preserve"> PAGEREF _Toc9836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43AFBF90">
          <w:pPr>
            <w:pStyle w:val="8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_Toc28485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系统登入方式：</w:t>
          </w:r>
          <w:r>
            <w:tab/>
          </w:r>
          <w:r>
            <w:fldChar w:fldCharType="begin"/>
          </w:r>
          <w:r>
            <w:instrText xml:space="preserve"> PAGEREF _Toc28485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2DCEF50C">
          <w:pPr>
            <w:pStyle w:val="8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_Toc11392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szCs w:val="28"/>
            </w:rPr>
            <w:t xml:space="preserve">第一章 </w:t>
          </w:r>
          <w:r>
            <w:rPr>
              <w:rFonts w:hint="eastAsia"/>
              <w:szCs w:val="28"/>
              <w:lang w:val="en-US" w:eastAsia="zh-CN"/>
            </w:rPr>
            <w:t>支出预算申报</w:t>
          </w:r>
          <w:r>
            <w:tab/>
          </w:r>
          <w:r>
            <w:fldChar w:fldCharType="begin"/>
          </w:r>
          <w:r>
            <w:instrText xml:space="preserve"> PAGEREF _Toc11392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4B963CB8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_Toc3111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szCs w:val="24"/>
            </w:rPr>
            <w:t>1.</w:t>
          </w:r>
          <w:r>
            <w:rPr>
              <w:rFonts w:hint="eastAsia"/>
              <w:szCs w:val="24"/>
              <w:lang w:val="en-US" w:eastAsia="zh-CN"/>
            </w:rPr>
            <w:t>1</w:t>
          </w:r>
          <w:r>
            <w:rPr>
              <w:szCs w:val="24"/>
            </w:rPr>
            <w:t xml:space="preserve"> 操作入口</w:t>
          </w:r>
          <w:r>
            <w:tab/>
          </w:r>
          <w:r>
            <w:fldChar w:fldCharType="begin"/>
          </w:r>
          <w:r>
            <w:instrText xml:space="preserve"> PAGEREF _Toc3111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7B2A9FF1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_Toc19226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szCs w:val="24"/>
            </w:rPr>
            <w:t>1.</w:t>
          </w:r>
          <w:r>
            <w:rPr>
              <w:rFonts w:hint="eastAsia"/>
              <w:szCs w:val="24"/>
              <w:lang w:val="en-US" w:eastAsia="zh-CN"/>
            </w:rPr>
            <w:t>2</w:t>
          </w:r>
          <w:r>
            <w:rPr>
              <w:szCs w:val="24"/>
            </w:rPr>
            <w:t xml:space="preserve"> </w:t>
          </w:r>
          <w:r>
            <w:rPr>
              <w:rFonts w:hint="eastAsia"/>
              <w:szCs w:val="24"/>
              <w:lang w:val="en-US" w:eastAsia="zh-CN"/>
            </w:rPr>
            <w:t>选择项目填写申报或新增项目填写申报</w:t>
          </w:r>
          <w:r>
            <w:tab/>
          </w:r>
          <w:r>
            <w:fldChar w:fldCharType="begin"/>
          </w:r>
          <w:r>
            <w:instrText xml:space="preserve"> PAGEREF _Toc19226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2030F6B8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_Toc18620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szCs w:val="24"/>
            </w:rPr>
            <w:t>1.</w:t>
          </w:r>
          <w:r>
            <w:rPr>
              <w:rFonts w:hint="eastAsia"/>
              <w:szCs w:val="24"/>
              <w:lang w:val="en-US" w:eastAsia="zh-CN"/>
            </w:rPr>
            <w:t>3</w:t>
          </w:r>
          <w:r>
            <w:rPr>
              <w:szCs w:val="24"/>
            </w:rPr>
            <w:t xml:space="preserve"> </w:t>
          </w:r>
          <w:r>
            <w:rPr>
              <w:rFonts w:hint="eastAsia"/>
              <w:szCs w:val="24"/>
              <w:lang w:val="en-US" w:eastAsia="zh-CN"/>
            </w:rPr>
            <w:t>填写项目</w:t>
          </w:r>
          <w:r>
            <w:tab/>
          </w:r>
          <w:r>
            <w:fldChar w:fldCharType="begin"/>
          </w:r>
          <w:r>
            <w:instrText xml:space="preserve"> PAGEREF _Toc18620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59AC6C51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_Toc25560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第一步：基本信息申报</w:t>
          </w:r>
          <w:r>
            <w:tab/>
          </w:r>
          <w:r>
            <w:fldChar w:fldCharType="begin"/>
          </w:r>
          <w:r>
            <w:instrText xml:space="preserve"> PAGEREF _Toc25560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4F83A5E0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_Toc19503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第二步：测算描述申报</w:t>
          </w:r>
          <w:r>
            <w:tab/>
          </w:r>
          <w:r>
            <w:fldChar w:fldCharType="begin"/>
          </w:r>
          <w:r>
            <w:instrText xml:space="preserve"> PAGEREF _Toc19503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0F49D7A0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_Toc17689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第三步：项目送审，数据检查。</w:t>
          </w:r>
          <w:r>
            <w:tab/>
          </w:r>
          <w:r>
            <w:fldChar w:fldCharType="begin"/>
          </w:r>
          <w:r>
            <w:instrText xml:space="preserve"> PAGEREF _Toc17689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55E9895D">
          <w:pPr>
            <w:pStyle w:val="8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_Toc26556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第二章 专项项目申报</w:t>
          </w:r>
          <w:r>
            <w:tab/>
          </w:r>
          <w:r>
            <w:fldChar w:fldCharType="begin"/>
          </w:r>
          <w:r>
            <w:instrText xml:space="preserve"> PAGEREF _Toc26556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12EE8556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_Toc11804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2</w:t>
          </w:r>
          <w:r>
            <w:rPr>
              <w:szCs w:val="24"/>
            </w:rPr>
            <w:t>.</w:t>
          </w:r>
          <w:r>
            <w:rPr>
              <w:rFonts w:hint="eastAsia"/>
              <w:szCs w:val="24"/>
              <w:lang w:val="en-US" w:eastAsia="zh-CN"/>
            </w:rPr>
            <w:t>1</w:t>
          </w:r>
          <w:r>
            <w:rPr>
              <w:szCs w:val="24"/>
            </w:rPr>
            <w:t xml:space="preserve"> 操作入口</w:t>
          </w:r>
          <w:r>
            <w:tab/>
          </w:r>
          <w:r>
            <w:fldChar w:fldCharType="begin"/>
          </w:r>
          <w:r>
            <w:instrText xml:space="preserve"> PAGEREF _Toc11804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466D3808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_Toc3284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2</w:t>
          </w:r>
          <w:r>
            <w:rPr>
              <w:szCs w:val="24"/>
            </w:rPr>
            <w:t>.</w:t>
          </w:r>
          <w:r>
            <w:rPr>
              <w:rFonts w:hint="eastAsia"/>
              <w:szCs w:val="24"/>
              <w:lang w:val="en-US" w:eastAsia="zh-CN"/>
            </w:rPr>
            <w:t>3</w:t>
          </w:r>
          <w:r>
            <w:rPr>
              <w:szCs w:val="24"/>
            </w:rPr>
            <w:t xml:space="preserve"> </w:t>
          </w:r>
          <w:r>
            <w:rPr>
              <w:rFonts w:hint="eastAsia"/>
              <w:szCs w:val="24"/>
              <w:lang w:val="en-US" w:eastAsia="zh-CN"/>
            </w:rPr>
            <w:t>填写项目</w:t>
          </w:r>
          <w:r>
            <w:tab/>
          </w:r>
          <w:r>
            <w:fldChar w:fldCharType="begin"/>
          </w:r>
          <w:r>
            <w:instrText xml:space="preserve"> PAGEREF _Toc3284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039CC5E1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_Toc25873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第一步：基本信息申报</w:t>
          </w:r>
          <w:r>
            <w:tab/>
          </w:r>
          <w:r>
            <w:fldChar w:fldCharType="begin"/>
          </w:r>
          <w:r>
            <w:instrText xml:space="preserve"> PAGEREF _Toc25873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3ED977DE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_Toc8545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第二步：支出明细申报</w:t>
          </w:r>
          <w:r>
            <w:tab/>
          </w:r>
          <w:r>
            <w:fldChar w:fldCharType="begin"/>
          </w:r>
          <w:r>
            <w:instrText xml:space="preserve"> PAGEREF _Toc8545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4EE65289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_Toc30409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第三步：政府采购申报</w:t>
          </w:r>
          <w:r>
            <w:tab/>
          </w:r>
          <w:r>
            <w:fldChar w:fldCharType="begin"/>
          </w:r>
          <w:r>
            <w:instrText xml:space="preserve"> PAGEREF _Toc30409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06FC8A78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_Toc2871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第四步：项目送审，数据检查。</w:t>
          </w:r>
          <w:r>
            <w:tab/>
          </w:r>
          <w:r>
            <w:fldChar w:fldCharType="begin"/>
          </w:r>
          <w:r>
            <w:instrText xml:space="preserve"> PAGEREF _Toc2871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4186AAFF">
          <w:pPr>
            <w:pStyle w:val="8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_Toc13552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 xml:space="preserve">第三章 </w:t>
          </w:r>
          <w:r>
            <w:rPr>
              <w:rFonts w:hint="eastAsia"/>
              <w:szCs w:val="28"/>
              <w:lang w:val="en-US" w:eastAsia="zh-CN"/>
            </w:rPr>
            <w:t>收入项目申报</w:t>
          </w:r>
          <w:r>
            <w:tab/>
          </w:r>
          <w:r>
            <w:fldChar w:fldCharType="begin"/>
          </w:r>
          <w:r>
            <w:instrText xml:space="preserve"> PAGEREF _Toc13552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1ECDD59C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_Toc21485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3</w:t>
          </w:r>
          <w:r>
            <w:rPr>
              <w:szCs w:val="24"/>
            </w:rPr>
            <w:t>.</w:t>
          </w:r>
          <w:r>
            <w:rPr>
              <w:rFonts w:hint="eastAsia"/>
              <w:szCs w:val="24"/>
              <w:lang w:val="en-US" w:eastAsia="zh-CN"/>
            </w:rPr>
            <w:t>1</w:t>
          </w:r>
          <w:r>
            <w:rPr>
              <w:szCs w:val="24"/>
            </w:rPr>
            <w:t xml:space="preserve"> 操作入口</w:t>
          </w:r>
          <w:r>
            <w:tab/>
          </w:r>
          <w:r>
            <w:fldChar w:fldCharType="begin"/>
          </w:r>
          <w:r>
            <w:instrText xml:space="preserve"> PAGEREF _Toc21485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0D125B49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_Toc28395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 w:asciiTheme="minorEastAsia" w:hAnsiTheme="minorEastAsia" w:cstheme="minorEastAsia"/>
              <w:bCs/>
              <w:szCs w:val="24"/>
              <w:lang w:val="en-US" w:eastAsia="zh-CN"/>
            </w:rPr>
            <w:t>3</w:t>
          </w:r>
          <w:r>
            <w:rPr>
              <w:rFonts w:hint="eastAsia" w:asciiTheme="minorEastAsia" w:hAnsiTheme="minorEastAsia" w:eastAsiaTheme="minorEastAsia" w:cstheme="minorEastAsia"/>
              <w:bCs/>
              <w:szCs w:val="24"/>
            </w:rPr>
            <w:t>.</w:t>
          </w:r>
          <w:r>
            <w:rPr>
              <w:rFonts w:hint="eastAsia" w:asciiTheme="minorEastAsia" w:hAnsiTheme="minorEastAsia" w:eastAsiaTheme="minorEastAsia" w:cstheme="minorEastAsia"/>
              <w:bCs/>
              <w:szCs w:val="24"/>
              <w:lang w:val="en-US" w:eastAsia="zh-CN"/>
            </w:rPr>
            <w:t>2</w:t>
          </w:r>
          <w:r>
            <w:rPr>
              <w:rFonts w:hint="eastAsia" w:asciiTheme="minorEastAsia" w:hAnsiTheme="minorEastAsia" w:eastAsiaTheme="minorEastAsia" w:cstheme="minorEastAsia"/>
              <w:bCs/>
              <w:szCs w:val="24"/>
            </w:rPr>
            <w:t xml:space="preserve"> </w:t>
          </w:r>
          <w:r>
            <w:rPr>
              <w:rFonts w:hint="eastAsia"/>
              <w:bCs/>
              <w:szCs w:val="24"/>
              <w:lang w:val="en-US" w:eastAsia="zh-CN"/>
            </w:rPr>
            <w:t>新增项目填写申报</w:t>
          </w:r>
          <w:r>
            <w:tab/>
          </w:r>
          <w:r>
            <w:fldChar w:fldCharType="begin"/>
          </w:r>
          <w:r>
            <w:instrText xml:space="preserve"> PAGEREF _Toc28395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67A051DB">
          <w:pPr>
            <w:pStyle w:val="9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_Toc4286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 w:asciiTheme="minorEastAsia" w:hAnsiTheme="minorEastAsia" w:cstheme="minorEastAsia"/>
              <w:bCs/>
              <w:szCs w:val="24"/>
              <w:lang w:val="en-US" w:eastAsia="zh-CN"/>
            </w:rPr>
            <w:t>3</w:t>
          </w:r>
          <w:r>
            <w:rPr>
              <w:rFonts w:hint="eastAsia" w:asciiTheme="minorEastAsia" w:hAnsiTheme="minorEastAsia" w:eastAsiaTheme="minorEastAsia" w:cstheme="minorEastAsia"/>
              <w:bCs/>
              <w:szCs w:val="24"/>
            </w:rPr>
            <w:t>.</w:t>
          </w:r>
          <w:r>
            <w:rPr>
              <w:rFonts w:hint="eastAsia" w:asciiTheme="minorEastAsia" w:hAnsiTheme="minorEastAsia" w:cstheme="minorEastAsia"/>
              <w:bCs/>
              <w:szCs w:val="24"/>
              <w:lang w:val="en-US" w:eastAsia="zh-CN"/>
            </w:rPr>
            <w:t>3</w:t>
          </w:r>
          <w:r>
            <w:rPr>
              <w:rFonts w:hint="eastAsia" w:asciiTheme="minorEastAsia" w:hAnsiTheme="minorEastAsia" w:eastAsiaTheme="minorEastAsia" w:cstheme="minorEastAsia"/>
              <w:bCs/>
              <w:szCs w:val="24"/>
            </w:rPr>
            <w:t xml:space="preserve"> </w:t>
          </w:r>
          <w:r>
            <w:rPr>
              <w:rFonts w:hint="eastAsia"/>
              <w:bCs/>
              <w:szCs w:val="24"/>
              <w:lang w:val="en-US" w:eastAsia="zh-CN"/>
            </w:rPr>
            <w:t>填写项目申报</w:t>
          </w:r>
          <w:r>
            <w:tab/>
          </w:r>
          <w:r>
            <w:fldChar w:fldCharType="begin"/>
          </w:r>
          <w:r>
            <w:instrText xml:space="preserve"> PAGEREF _Toc4286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0BE29203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_Toc723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第一步：基本信息申报</w:t>
          </w:r>
          <w:r>
            <w:tab/>
          </w:r>
          <w:r>
            <w:fldChar w:fldCharType="begin"/>
          </w:r>
          <w:r>
            <w:instrText xml:space="preserve"> PAGEREF _Toc723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6CACB73A">
          <w:pPr>
            <w:pStyle w:val="7"/>
            <w:tabs>
              <w:tab w:val="right" w:leader="dot" w:pos="8306"/>
            </w:tabs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begin"/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instrText xml:space="preserve"> HYPERLINK \l _Toc22041 </w:instrText>
          </w:r>
          <w:r>
            <w:rPr>
              <w:rFonts w:ascii="宋体" w:hAnsi="宋体" w:eastAsia="宋体" w:cs="宋体"/>
              <w:kern w:val="0"/>
              <w:szCs w:val="19"/>
              <w:lang w:val="en-US" w:eastAsia="zh-CN" w:bidi="ar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第二步：项目送审，数据检查。</w:t>
          </w:r>
          <w:r>
            <w:tab/>
          </w:r>
          <w:r>
            <w:fldChar w:fldCharType="begin"/>
          </w:r>
          <w:r>
            <w:instrText xml:space="preserve"> PAGEREF _Toc22041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  <w:p w14:paraId="14FF1F48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Lines="0" w:beforeAutospacing="0" w:after="0" w:afterLines="0" w:afterAutospacing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="宋体"/>
              <w:color w:val="000000"/>
              <w:kern w:val="0"/>
              <w:sz w:val="21"/>
              <w:szCs w:val="19"/>
              <w:lang w:val="en-US" w:eastAsia="zh-CN" w:bidi="ar"/>
            </w:rPr>
          </w:pPr>
          <w:r>
            <w:rPr>
              <w:rFonts w:ascii="宋体" w:hAnsi="宋体" w:eastAsia="宋体" w:cs="宋体"/>
              <w:color w:val="000000"/>
              <w:kern w:val="0"/>
              <w:szCs w:val="19"/>
              <w:lang w:val="en-US" w:eastAsia="zh-CN" w:bidi="ar"/>
            </w:rPr>
            <w:fldChar w:fldCharType="end"/>
          </w:r>
        </w:p>
      </w:sdtContent>
    </w:sdt>
    <w:p w14:paraId="082F8B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42E2C2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2D3525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143805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430773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64420B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671439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5C8DFD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1D2AE1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7B938B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793F70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2514DB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0AF8A3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0FEFF1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06C89C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5447A8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103AC2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1"/>
          <w:szCs w:val="19"/>
          <w:lang w:val="en-US" w:eastAsia="zh-CN" w:bidi="ar"/>
        </w:rPr>
      </w:pPr>
    </w:p>
    <w:p w14:paraId="44FC2A6F">
      <w:pPr>
        <w:pStyle w:val="2"/>
        <w:bidi w:val="0"/>
        <w:rPr>
          <w:rFonts w:hint="eastAsia"/>
          <w:sz w:val="28"/>
          <w:szCs w:val="28"/>
          <w:lang w:val="en-US" w:eastAsia="zh-CN"/>
        </w:rPr>
      </w:pPr>
      <w:bookmarkStart w:id="5" w:name="_Toc28485"/>
      <w:r>
        <w:rPr>
          <w:rFonts w:hint="eastAsia"/>
          <w:sz w:val="28"/>
          <w:szCs w:val="28"/>
          <w:lang w:val="en-US" w:eastAsia="zh-CN"/>
        </w:rPr>
        <w:t>系统登入方式：</w:t>
      </w:r>
      <w:bookmarkEnd w:id="5"/>
    </w:p>
    <w:p w14:paraId="0C1C518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预算申报系统登入方式：</w:t>
      </w:r>
    </w:p>
    <w:p w14:paraId="245769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进入财务综合服务平台后，点击【预算申报】进入全面预算及绩效管理系统。</w:t>
      </w:r>
    </w:p>
    <w:p w14:paraId="33A36393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700780"/>
            <wp:effectExtent l="0" t="0" r="6350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F151">
      <w:pPr>
        <w:rPr>
          <w:sz w:val="28"/>
          <w:szCs w:val="28"/>
        </w:rPr>
      </w:pPr>
    </w:p>
    <w:p w14:paraId="2304345B">
      <w:pPr>
        <w:pStyle w:val="2"/>
        <w:bidi w:val="0"/>
        <w:rPr>
          <w:rFonts w:hint="default" w:eastAsia="宋体"/>
          <w:sz w:val="28"/>
          <w:szCs w:val="28"/>
          <w:lang w:val="en-US" w:eastAsia="zh-CN"/>
        </w:rPr>
      </w:pPr>
      <w:bookmarkStart w:id="6" w:name="_Toc11392"/>
      <w:r>
        <w:rPr>
          <w:sz w:val="28"/>
          <w:szCs w:val="28"/>
        </w:rPr>
        <w:t xml:space="preserve">第一章 </w:t>
      </w:r>
      <w:r>
        <w:rPr>
          <w:rFonts w:hint="eastAsia"/>
          <w:sz w:val="28"/>
          <w:szCs w:val="28"/>
          <w:lang w:val="en-US" w:eastAsia="zh-CN"/>
        </w:rPr>
        <w:t>支出预算申报</w:t>
      </w:r>
      <w:bookmarkEnd w:id="6"/>
    </w:p>
    <w:p w14:paraId="27556D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bookmarkStart w:id="7" w:name="_Toc4645"/>
      <w:bookmarkStart w:id="8" w:name="_Toc10998"/>
      <w:bookmarkStart w:id="9" w:name="_Toc5865"/>
      <w:bookmarkStart w:id="10" w:name="_Toc3111"/>
      <w:r>
        <w:rPr>
          <w:color w:val="000000"/>
          <w:sz w:val="24"/>
          <w:szCs w:val="24"/>
        </w:rPr>
        <w:t>1.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color w:val="000000"/>
          <w:sz w:val="24"/>
          <w:szCs w:val="24"/>
        </w:rPr>
        <w:t xml:space="preserve"> 操作入口</w:t>
      </w:r>
      <w:bookmarkEnd w:id="7"/>
      <w:bookmarkEnd w:id="8"/>
      <w:bookmarkEnd w:id="9"/>
      <w:bookmarkEnd w:id="10"/>
    </w:p>
    <w:p w14:paraId="44F081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①菜单路径：【预算申报管理】→【综合预算】→【支出项目申报】</w:t>
      </w:r>
    </w:p>
    <w:p w14:paraId="221960A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②在【我的待办平台】从我的待办-支出项目申报进入。</w:t>
      </w:r>
    </w:p>
    <w:p w14:paraId="0130AD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  <w:r>
        <w:drawing>
          <wp:inline distT="0" distB="0" distL="114300" distR="114300">
            <wp:extent cx="5269865" cy="1822450"/>
            <wp:effectExtent l="0" t="0" r="3175" b="635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E60BF">
      <w:pPr>
        <w:pStyle w:val="3"/>
        <w:bidi w:val="0"/>
        <w:spacing w:beforeAutospacing="0" w:afterAutospacing="0"/>
        <w:rPr>
          <w:sz w:val="24"/>
          <w:szCs w:val="24"/>
        </w:rPr>
      </w:pPr>
      <w:bookmarkStart w:id="11" w:name="_Toc4070"/>
      <w:bookmarkStart w:id="12" w:name="_Toc12287"/>
      <w:bookmarkStart w:id="13" w:name="_Toc19479"/>
    </w:p>
    <w:p w14:paraId="311F809A">
      <w:pPr>
        <w:pStyle w:val="3"/>
        <w:bidi w:val="0"/>
        <w:spacing w:beforeAutospacing="0" w:afterAutospacing="0"/>
        <w:rPr>
          <w:sz w:val="24"/>
          <w:szCs w:val="24"/>
        </w:rPr>
      </w:pPr>
    </w:p>
    <w:p w14:paraId="44905EB2">
      <w:pPr>
        <w:pStyle w:val="3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14" w:name="_Toc19226"/>
      <w:r>
        <w:rPr>
          <w:sz w:val="24"/>
          <w:szCs w:val="24"/>
        </w:rPr>
        <w:t>1.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sz w:val="24"/>
          <w:szCs w:val="24"/>
        </w:rPr>
        <w:t xml:space="preserve"> </w:t>
      </w:r>
      <w:bookmarkEnd w:id="11"/>
      <w:bookmarkEnd w:id="12"/>
      <w:bookmarkEnd w:id="13"/>
      <w:r>
        <w:rPr>
          <w:rFonts w:hint="eastAsia"/>
          <w:sz w:val="24"/>
          <w:szCs w:val="24"/>
          <w:lang w:val="en-US" w:eastAsia="zh-CN"/>
        </w:rPr>
        <w:t>选择项目填写申报或新增项目填写申报</w:t>
      </w:r>
      <w:bookmarkEnd w:id="14"/>
    </w:p>
    <w:p w14:paraId="1172B22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①进入【支出预算申报】页面后，可在勾选延续项目，进度条拖到最后点击【填写】按钮。</w:t>
      </w:r>
    </w:p>
    <w:p w14:paraId="02C7E98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②点击【新增项目】按钮，新增支出申报项目。</w:t>
      </w:r>
    </w:p>
    <w:p w14:paraId="35EB419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</w:pPr>
      <w:r>
        <w:drawing>
          <wp:inline distT="0" distB="0" distL="114300" distR="114300">
            <wp:extent cx="5264150" cy="2372995"/>
            <wp:effectExtent l="0" t="0" r="8890" b="4445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E2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</w:pPr>
    </w:p>
    <w:p w14:paraId="5EF27C48">
      <w:pPr>
        <w:pStyle w:val="3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15" w:name="_Toc18620"/>
      <w:r>
        <w:rPr>
          <w:sz w:val="24"/>
          <w:szCs w:val="24"/>
        </w:rPr>
        <w:t>1.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填写项目</w:t>
      </w:r>
      <w:bookmarkEnd w:id="15"/>
    </w:p>
    <w:p w14:paraId="5830ECAD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16" w:name="_Toc25560"/>
      <w:r>
        <w:rPr>
          <w:rFonts w:hint="eastAsia"/>
          <w:sz w:val="24"/>
          <w:szCs w:val="24"/>
          <w:lang w:val="en-US" w:eastAsia="zh-CN"/>
        </w:rPr>
        <w:t>第一步：基本信息申报</w:t>
      </w:r>
      <w:bookmarkEnd w:id="16"/>
    </w:p>
    <w:p w14:paraId="28DACB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填写项目基本信息内容，注意带*号是必填项。若有附件信息在附件文档列表中上传。</w:t>
      </w:r>
    </w:p>
    <w:p w14:paraId="11B084A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145665"/>
            <wp:effectExtent l="0" t="0" r="8890" b="3175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1046480"/>
            <wp:effectExtent l="0" t="0" r="12065" b="5080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5571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lang w:val="en-US" w:eastAsia="zh-CN"/>
        </w:rPr>
      </w:pPr>
    </w:p>
    <w:p w14:paraId="51A84BED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17" w:name="_Toc19503"/>
      <w:r>
        <w:rPr>
          <w:rFonts w:hint="eastAsia"/>
          <w:sz w:val="24"/>
          <w:szCs w:val="24"/>
          <w:lang w:val="en-US" w:eastAsia="zh-CN"/>
        </w:rPr>
        <w:t>第二步：测算描述申报</w:t>
      </w:r>
      <w:bookmarkEnd w:id="17"/>
    </w:p>
    <w:p w14:paraId="22A5315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填写测算描述信息，若大于2000字，请以附件形式上传。</w:t>
      </w:r>
    </w:p>
    <w:p w14:paraId="6860A151">
      <w:r>
        <w:drawing>
          <wp:inline distT="0" distB="0" distL="114300" distR="114300">
            <wp:extent cx="5267325" cy="2128520"/>
            <wp:effectExtent l="0" t="0" r="5715" b="5080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A20C4"/>
    <w:p w14:paraId="0450B942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18" w:name="_Toc17689"/>
      <w:r>
        <w:rPr>
          <w:rFonts w:hint="eastAsia"/>
          <w:sz w:val="24"/>
          <w:szCs w:val="24"/>
          <w:lang w:val="en-US" w:eastAsia="zh-CN"/>
        </w:rPr>
        <w:t>第三步：项目送审，数据检查。</w:t>
      </w:r>
      <w:bookmarkEnd w:id="18"/>
    </w:p>
    <w:p w14:paraId="04D3A40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以上数据填写完成后，最后一步数据验证通过后，即可提交项目申报，走审批流程，待审批结束后，项目完成申报。</w:t>
      </w:r>
    </w:p>
    <w:p w14:paraId="3621532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8435" cy="2313305"/>
            <wp:effectExtent l="0" t="0" r="14605" b="3175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DBB93">
      <w:pPr>
        <w:rPr>
          <w:rFonts w:hint="default"/>
          <w:lang w:val="en-US" w:eastAsia="zh-CN"/>
        </w:rPr>
      </w:pPr>
    </w:p>
    <w:p w14:paraId="554F5D93">
      <w:pPr>
        <w:rPr>
          <w:rFonts w:hint="default"/>
          <w:lang w:val="en-US" w:eastAsia="zh-CN"/>
        </w:rPr>
      </w:pPr>
    </w:p>
    <w:p w14:paraId="687A9A11">
      <w:pPr>
        <w:pStyle w:val="2"/>
        <w:numPr>
          <w:ilvl w:val="0"/>
          <w:numId w:val="1"/>
        </w:numPr>
        <w:bidi w:val="0"/>
        <w:spacing w:beforeAutospacing="0" w:afterAutospacing="0"/>
        <w:rPr>
          <w:rFonts w:hint="eastAsia"/>
          <w:sz w:val="28"/>
          <w:szCs w:val="28"/>
          <w:lang w:val="en-US" w:eastAsia="zh-CN"/>
        </w:rPr>
      </w:pPr>
      <w:bookmarkStart w:id="19" w:name="_Toc26556"/>
      <w:r>
        <w:rPr>
          <w:rFonts w:hint="eastAsia"/>
          <w:sz w:val="28"/>
          <w:szCs w:val="28"/>
          <w:lang w:val="en-US" w:eastAsia="zh-CN"/>
        </w:rPr>
        <w:t>专项项目申报</w:t>
      </w:r>
      <w:bookmarkEnd w:id="19"/>
    </w:p>
    <w:p w14:paraId="0BB10B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bookmarkStart w:id="20" w:name="_Toc11804"/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color w:val="000000"/>
          <w:sz w:val="24"/>
          <w:szCs w:val="24"/>
        </w:rPr>
        <w:t>.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color w:val="000000"/>
          <w:sz w:val="24"/>
          <w:szCs w:val="24"/>
        </w:rPr>
        <w:t xml:space="preserve"> 操作入口</w:t>
      </w:r>
      <w:bookmarkEnd w:id="20"/>
    </w:p>
    <w:p w14:paraId="4AFC12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①菜单路径：【预算申报管理】→【综合预算】→【专项项目申报】</w:t>
      </w:r>
    </w:p>
    <w:p w14:paraId="108A8E1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color w:val="000000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7960" cy="1808480"/>
            <wp:effectExtent l="0" t="0" r="5080" b="5080"/>
            <wp:docPr id="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0D8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color w:val="000000"/>
          <w:sz w:val="21"/>
          <w:szCs w:val="21"/>
          <w:lang w:val="en-US" w:eastAsia="zh-CN"/>
        </w:rPr>
      </w:pPr>
    </w:p>
    <w:p w14:paraId="4DF794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</w:p>
    <w:p w14:paraId="2FCBF902">
      <w:pPr>
        <w:pStyle w:val="3"/>
        <w:bidi w:val="0"/>
        <w:spacing w:beforeAutospacing="0" w:afterAutospacing="0"/>
        <w:rPr>
          <w:sz w:val="24"/>
          <w:szCs w:val="24"/>
        </w:rPr>
      </w:pPr>
    </w:p>
    <w:p w14:paraId="08E6788B">
      <w:pPr>
        <w:pStyle w:val="3"/>
        <w:bidi w:val="0"/>
        <w:spacing w:beforeAutospacing="0" w:afterAutospacing="0"/>
        <w:rPr>
          <w:sz w:val="24"/>
          <w:szCs w:val="24"/>
        </w:rPr>
      </w:pPr>
    </w:p>
    <w:p w14:paraId="1BE5293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新增项目填写申报</w:t>
      </w:r>
    </w:p>
    <w:p w14:paraId="4199DFE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①点击【新增项目】按钮，新增支出申报项目。选择项目类型进行申报。</w:t>
      </w:r>
    </w:p>
    <w:p w14:paraId="6323D4A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</w:pPr>
      <w:r>
        <w:drawing>
          <wp:inline distT="0" distB="0" distL="114300" distR="114300">
            <wp:extent cx="5264150" cy="2372995"/>
            <wp:effectExtent l="0" t="0" r="8890" b="4445"/>
            <wp:docPr id="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089785"/>
            <wp:effectExtent l="0" t="0" r="1905" b="13335"/>
            <wp:docPr id="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186D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</w:pPr>
    </w:p>
    <w:p w14:paraId="7AD70E4F">
      <w:pPr>
        <w:pStyle w:val="3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21" w:name="_Toc3284"/>
      <w:r>
        <w:rPr>
          <w:rFonts w:hint="eastAsia"/>
          <w:sz w:val="24"/>
          <w:szCs w:val="24"/>
          <w:lang w:val="en-US" w:eastAsia="zh-CN"/>
        </w:rPr>
        <w:t>2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填写项目</w:t>
      </w:r>
      <w:bookmarkEnd w:id="21"/>
    </w:p>
    <w:p w14:paraId="5FF4090F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22" w:name="_Toc25873"/>
      <w:r>
        <w:rPr>
          <w:rFonts w:hint="eastAsia"/>
          <w:sz w:val="24"/>
          <w:szCs w:val="24"/>
          <w:lang w:val="en-US" w:eastAsia="zh-CN"/>
        </w:rPr>
        <w:t>第一步：基本信息申报</w:t>
      </w:r>
      <w:bookmarkEnd w:id="22"/>
    </w:p>
    <w:p w14:paraId="3D6394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填写项目基本信息内容，注意带*号是必填项。若有附件信息在附件文档列表中上传。</w:t>
      </w:r>
    </w:p>
    <w:p w14:paraId="42FE35D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223770"/>
            <wp:effectExtent l="0" t="0" r="0" b="1270"/>
            <wp:docPr id="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1046480"/>
            <wp:effectExtent l="0" t="0" r="12065" b="5080"/>
            <wp:docPr id="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8A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lang w:val="en-US" w:eastAsia="zh-CN"/>
        </w:rPr>
      </w:pPr>
    </w:p>
    <w:p w14:paraId="3240AB02">
      <w:pPr>
        <w:pStyle w:val="4"/>
        <w:bidi w:val="0"/>
        <w:spacing w:beforeAutospacing="0" w:afterAutospacing="0"/>
        <w:rPr>
          <w:rFonts w:hint="default"/>
          <w:sz w:val="24"/>
          <w:szCs w:val="24"/>
          <w:lang w:val="en-US" w:eastAsia="zh-CN"/>
        </w:rPr>
      </w:pPr>
      <w:bookmarkStart w:id="23" w:name="_Toc8545"/>
      <w:r>
        <w:rPr>
          <w:rFonts w:hint="eastAsia"/>
          <w:sz w:val="24"/>
          <w:szCs w:val="24"/>
          <w:lang w:val="en-US" w:eastAsia="zh-CN"/>
        </w:rPr>
        <w:t>第二步：支出明细申报</w:t>
      </w:r>
      <w:bookmarkEnd w:id="23"/>
    </w:p>
    <w:p w14:paraId="0C7FD38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将该项目基础信息的申报总金额分配到支出明细中。</w:t>
      </w:r>
    </w:p>
    <w:p w14:paraId="40DDB85C">
      <w:r>
        <w:drawing>
          <wp:inline distT="0" distB="0" distL="114300" distR="114300">
            <wp:extent cx="5260975" cy="2244090"/>
            <wp:effectExtent l="0" t="0" r="12065" b="11430"/>
            <wp:docPr id="6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5660C"/>
    <w:p w14:paraId="0C58DFD4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24" w:name="_Toc30409"/>
      <w:r>
        <w:rPr>
          <w:rFonts w:hint="eastAsia"/>
          <w:sz w:val="24"/>
          <w:szCs w:val="24"/>
          <w:lang w:val="en-US" w:eastAsia="zh-CN"/>
        </w:rPr>
        <w:t>第三步：政府采购申报</w:t>
      </w:r>
      <w:bookmarkEnd w:id="24"/>
    </w:p>
    <w:p w14:paraId="3A8EF86C"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若是该项目需要填政府采购申报，在第三步里面点【选择政府采购品目】检索政府采购品目，再输入申报金额。</w:t>
      </w:r>
    </w:p>
    <w:p w14:paraId="53B9A3F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214880"/>
            <wp:effectExtent l="0" t="0" r="3175" b="10160"/>
            <wp:docPr id="6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9383"/>
    <w:p w14:paraId="7C730864"/>
    <w:p w14:paraId="647CF2A1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25" w:name="_Toc2871"/>
      <w:r>
        <w:rPr>
          <w:rFonts w:hint="eastAsia"/>
          <w:sz w:val="24"/>
          <w:szCs w:val="24"/>
          <w:lang w:val="en-US" w:eastAsia="zh-CN"/>
        </w:rPr>
        <w:t>第四步：项目送审，数据检查。</w:t>
      </w:r>
      <w:bookmarkEnd w:id="25"/>
    </w:p>
    <w:p w14:paraId="0E4F96A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以上数据填写完成后，最后一步数据验证通过后，即可提交项目申报，走审批流程，待审批结束后，项目完成申报。</w:t>
      </w:r>
    </w:p>
    <w:p w14:paraId="5273B9C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98700"/>
            <wp:effectExtent l="0" t="0" r="6350" b="2540"/>
            <wp:docPr id="6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A8E1">
      <w:pPr>
        <w:rPr>
          <w:rFonts w:hint="default"/>
          <w:lang w:val="en-US" w:eastAsia="zh-CN"/>
        </w:rPr>
      </w:pPr>
    </w:p>
    <w:p w14:paraId="4EDA3937">
      <w:pPr>
        <w:rPr>
          <w:rFonts w:hint="eastAsia"/>
          <w:lang w:val="en-US" w:eastAsia="zh-CN"/>
        </w:rPr>
      </w:pPr>
    </w:p>
    <w:p w14:paraId="440F0C20">
      <w:pPr>
        <w:rPr>
          <w:rFonts w:hint="eastAsia"/>
          <w:sz w:val="28"/>
          <w:szCs w:val="28"/>
          <w:lang w:val="en-US" w:eastAsia="zh-CN"/>
        </w:rPr>
      </w:pPr>
    </w:p>
    <w:p w14:paraId="13AD2748">
      <w:pPr>
        <w:rPr>
          <w:rFonts w:hint="eastAsia"/>
          <w:sz w:val="28"/>
          <w:szCs w:val="28"/>
          <w:lang w:val="en-US" w:eastAsia="zh-CN"/>
        </w:rPr>
      </w:pPr>
    </w:p>
    <w:p w14:paraId="570AF24F">
      <w:pPr>
        <w:pStyle w:val="2"/>
        <w:numPr>
          <w:ilvl w:val="0"/>
          <w:numId w:val="1"/>
        </w:numPr>
        <w:bidi w:val="0"/>
        <w:spacing w:beforeAutospacing="0" w:afterAutospacing="0"/>
        <w:rPr>
          <w:rFonts w:hint="default"/>
          <w:sz w:val="28"/>
          <w:szCs w:val="28"/>
          <w:lang w:val="en-US" w:eastAsia="zh-CN"/>
        </w:rPr>
      </w:pPr>
      <w:bookmarkStart w:id="26" w:name="_Toc13552"/>
      <w:r>
        <w:rPr>
          <w:rFonts w:hint="eastAsia"/>
          <w:sz w:val="28"/>
          <w:szCs w:val="28"/>
          <w:lang w:val="en-US" w:eastAsia="zh-CN"/>
        </w:rPr>
        <w:t>收入项目申报</w:t>
      </w:r>
      <w:bookmarkEnd w:id="26"/>
    </w:p>
    <w:p w14:paraId="6C86D603">
      <w:pPr>
        <w:rPr>
          <w:rFonts w:hint="default"/>
          <w:lang w:val="en-US" w:eastAsia="zh-CN"/>
        </w:rPr>
      </w:pPr>
    </w:p>
    <w:p w14:paraId="449B0E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bookmarkStart w:id="27" w:name="_Toc21485"/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color w:val="000000"/>
          <w:sz w:val="24"/>
          <w:szCs w:val="24"/>
        </w:rPr>
        <w:t>.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color w:val="000000"/>
          <w:sz w:val="24"/>
          <w:szCs w:val="24"/>
        </w:rPr>
        <w:t xml:space="preserve"> 操作入口</w:t>
      </w:r>
      <w:bookmarkEnd w:id="27"/>
    </w:p>
    <w:p w14:paraId="73D3D50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①菜单路径：【预算申报管理】→【综合预算】→【收入项目申报】</w:t>
      </w:r>
    </w:p>
    <w:p w14:paraId="3134BBC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sz w:val="24"/>
          <w:szCs w:val="24"/>
        </w:rPr>
      </w:pPr>
      <w:r>
        <w:drawing>
          <wp:inline distT="0" distB="0" distL="114300" distR="114300">
            <wp:extent cx="5261610" cy="1470660"/>
            <wp:effectExtent l="0" t="0" r="11430" b="7620"/>
            <wp:docPr id="6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AA261">
      <w:pPr>
        <w:pStyle w:val="3"/>
        <w:bidi w:val="0"/>
        <w:spacing w:beforeAutospacing="0" w:afterAutospacing="0"/>
        <w:rPr>
          <w:sz w:val="24"/>
          <w:szCs w:val="24"/>
        </w:rPr>
      </w:pPr>
    </w:p>
    <w:p w14:paraId="1450069B">
      <w:pPr>
        <w:pStyle w:val="3"/>
        <w:bidi w:val="0"/>
        <w:spacing w:beforeAutospacing="0" w:afterAutospacing="0"/>
        <w:rPr>
          <w:rFonts w:hint="eastAsia"/>
          <w:b/>
          <w:bCs/>
          <w:color w:val="000000"/>
          <w:sz w:val="21"/>
          <w:szCs w:val="21"/>
          <w:lang w:val="en-US" w:eastAsia="zh-CN"/>
        </w:rPr>
      </w:pPr>
      <w:bookmarkStart w:id="28" w:name="_Toc28395"/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新增项目填写申报</w:t>
      </w:r>
      <w:bookmarkEnd w:id="28"/>
    </w:p>
    <w:p w14:paraId="28A6AB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eastAsia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①点击【新增项目】按钮，新增支出申报项目。选择项目类型进行申报。</w:t>
      </w:r>
    </w:p>
    <w:p w14:paraId="0142984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</w:pPr>
      <w:r>
        <w:drawing>
          <wp:inline distT="0" distB="0" distL="114300" distR="114300">
            <wp:extent cx="5269865" cy="1529080"/>
            <wp:effectExtent l="0" t="0" r="3175" b="10160"/>
            <wp:docPr id="6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12C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</w:pPr>
    </w:p>
    <w:p w14:paraId="749F785E">
      <w:pPr>
        <w:pStyle w:val="3"/>
        <w:bidi w:val="0"/>
        <w:spacing w:beforeAutospacing="0" w:afterAutospacing="0"/>
        <w:rPr>
          <w:sz w:val="24"/>
          <w:szCs w:val="24"/>
        </w:rPr>
      </w:pPr>
    </w:p>
    <w:p w14:paraId="4F436034">
      <w:pPr>
        <w:pStyle w:val="3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29" w:name="_Toc4286"/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.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填写项目申报</w:t>
      </w:r>
      <w:bookmarkEnd w:id="29"/>
    </w:p>
    <w:p w14:paraId="5F831B9D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30" w:name="_Toc723"/>
      <w:r>
        <w:rPr>
          <w:rFonts w:hint="eastAsia"/>
          <w:sz w:val="21"/>
          <w:szCs w:val="21"/>
          <w:lang w:val="en-US" w:eastAsia="zh-CN"/>
        </w:rPr>
        <w:t>第一步：基本信息申报</w:t>
      </w:r>
      <w:bookmarkEnd w:id="30"/>
    </w:p>
    <w:p w14:paraId="2EF5168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填写项目基本信息内容，注意带*号是必填项。若有附件信息在附件文档列表中上传。</w:t>
      </w:r>
    </w:p>
    <w:p w14:paraId="316D149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7800" cy="2285365"/>
            <wp:effectExtent l="0" t="0" r="0" b="635"/>
            <wp:docPr id="7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1046480"/>
            <wp:effectExtent l="0" t="0" r="12065" b="5080"/>
            <wp:docPr id="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419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lang w:val="en-US" w:eastAsia="zh-CN"/>
        </w:rPr>
      </w:pPr>
    </w:p>
    <w:p w14:paraId="17D3709F"/>
    <w:p w14:paraId="418C1194">
      <w:pPr>
        <w:pStyle w:val="4"/>
        <w:bidi w:val="0"/>
        <w:spacing w:beforeAutospacing="0" w:afterAutospacing="0"/>
        <w:rPr>
          <w:rFonts w:hint="eastAsia"/>
          <w:sz w:val="24"/>
          <w:szCs w:val="24"/>
          <w:lang w:val="en-US" w:eastAsia="zh-CN"/>
        </w:rPr>
      </w:pPr>
      <w:bookmarkStart w:id="31" w:name="_Toc22041"/>
      <w:r>
        <w:rPr>
          <w:rFonts w:hint="eastAsia"/>
          <w:sz w:val="24"/>
          <w:szCs w:val="24"/>
          <w:lang w:val="en-US" w:eastAsia="zh-CN"/>
        </w:rPr>
        <w:t>第二步：项目送审，数据检查。</w:t>
      </w:r>
      <w:bookmarkEnd w:id="31"/>
    </w:p>
    <w:p w14:paraId="17FFA4B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以上数据填写完成后，最后一步数据验证通过后，即可提交项目申报，走审批流程，待审批结束后，项目完成申报。</w:t>
      </w:r>
    </w:p>
    <w:p w14:paraId="7F8EE37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98700"/>
            <wp:effectExtent l="0" t="0" r="6350" b="2540"/>
            <wp:docPr id="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8BE6">
      <w:pPr>
        <w:rPr>
          <w:rFonts w:hint="default"/>
          <w:lang w:val="en-US" w:eastAsia="zh-CN"/>
        </w:rPr>
      </w:pPr>
    </w:p>
    <w:p w14:paraId="65D7EAD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/>
          <w:lang w:val="en-US" w:eastAsia="zh-CN"/>
        </w:rPr>
      </w:pPr>
    </w:p>
    <w:p w14:paraId="0574AD9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color w:val="000000"/>
          <w:sz w:val="19"/>
          <w:szCs w:val="19"/>
        </w:rPr>
      </w:pPr>
    </w:p>
    <w:p w14:paraId="3D1D97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CE68B"/>
    <w:multiLevelType w:val="singleLevel"/>
    <w:tmpl w:val="4ADCE68B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66AD2"/>
    <w:rsid w:val="056D353A"/>
    <w:rsid w:val="05F51011"/>
    <w:rsid w:val="0F132F01"/>
    <w:rsid w:val="186E33F9"/>
    <w:rsid w:val="251310F1"/>
    <w:rsid w:val="28B93AD0"/>
    <w:rsid w:val="2A524929"/>
    <w:rsid w:val="2E5549E7"/>
    <w:rsid w:val="30481EA8"/>
    <w:rsid w:val="30A66AD2"/>
    <w:rsid w:val="34CE72A2"/>
    <w:rsid w:val="359847A5"/>
    <w:rsid w:val="3973080A"/>
    <w:rsid w:val="3AF97B7B"/>
    <w:rsid w:val="4DDD03F0"/>
    <w:rsid w:val="529671F9"/>
    <w:rsid w:val="5723217F"/>
    <w:rsid w:val="5ECD7994"/>
    <w:rsid w:val="62913539"/>
    <w:rsid w:val="631F7CAE"/>
    <w:rsid w:val="67582877"/>
    <w:rsid w:val="6CD27AA3"/>
    <w:rsid w:val="71E256E4"/>
    <w:rsid w:val="737E24A3"/>
    <w:rsid w:val="7B61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toc 3"/>
    <w:basedOn w:val="1"/>
    <w:next w:val="1"/>
    <w:uiPriority w:val="0"/>
    <w:pPr>
      <w:ind w:left="840" w:leftChars="400"/>
    </w:pPr>
  </w:style>
  <w:style w:type="paragraph" w:styleId="8">
    <w:name w:val="toc 1"/>
    <w:basedOn w:val="1"/>
    <w:next w:val="1"/>
    <w:uiPriority w:val="0"/>
  </w:style>
  <w:style w:type="paragraph" w:styleId="9">
    <w:name w:val="toc 2"/>
    <w:basedOn w:val="1"/>
    <w:next w:val="1"/>
    <w:uiPriority w:val="0"/>
    <w:pPr>
      <w:ind w:left="420" w:leftChars="200"/>
    </w:p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3087</Words>
  <Characters>3271</Characters>
  <Lines>0</Lines>
  <Paragraphs>0</Paragraphs>
  <TotalTime>63</TotalTime>
  <ScaleCrop>false</ScaleCrop>
  <LinksUpToDate>false</LinksUpToDate>
  <CharactersWithSpaces>3574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2026-07-13T09:48:00Z</dcterms:created>
  <dc:creator>周恒</dc:creator>
  <cp:lastModifiedBy>周恒</cp:lastModifiedBy>
  <dcterms:modified xsi:type="dcterms:W3CDTF">2026-07-23T06:46:53Z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A6BEAE6B2F60476CBDB489EB713729B2_13</vt:lpwstr>
  </property>
  <property fmtid="{D5CDD505-2E9C-101B-9397-08002B2CF9AE}" pid="4" name="KSOTemplateDocerSaveRecord">
    <vt:lpwstr>eyJoZGlkIjoiYTAxYWYyNzE5Y2NmMTIyZGRhMTgwNzNjNDVmMzVlYzUiLCJ1c2VySWQiOiIxNTE4OTYyMjI1In0=</vt:lpwstr>
  </property>
</Properties>
</file>